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240" w:line="276" w:lineRule="auto"/>
        <w:ind w:left="-850.3937007874016" w:right="-834.330708661416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IV</w:t>
      </w:r>
    </w:p>
    <w:p w:rsidR="00000000" w:rsidDel="00000000" w:rsidP="00000000" w:rsidRDefault="00000000" w:rsidRPr="00000000" w14:paraId="00000002">
      <w:pPr>
        <w:spacing w:after="120" w:line="276" w:lineRule="auto"/>
        <w:ind w:left="-850.3937007874016" w:right="-834.330708661416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TERMO DE EXECUÇÃO CULTURAL</w:t>
      </w:r>
    </w:p>
    <w:p w:rsidR="00000000" w:rsidDel="00000000" w:rsidP="00000000" w:rsidRDefault="00000000" w:rsidRPr="00000000" w14:paraId="00000003">
      <w:pPr>
        <w:spacing w:after="120" w:line="276" w:lineRule="auto"/>
        <w:ind w:left="-850.3937007874016" w:right="-834.3307086614169"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12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TERMO DE EXECUÇÃO CULTURAL Nº </w:t>
      </w:r>
      <w:r w:rsidDel="00000000" w:rsidR="00000000" w:rsidRPr="00000000">
        <w:rPr>
          <w:rFonts w:ascii="Times New Roman" w:cs="Times New Roman" w:eastAsia="Times New Roman" w:hAnsi="Times New Roman"/>
          <w:sz w:val="24"/>
          <w:szCs w:val="24"/>
          <w:highlight w:val="yellow"/>
          <w:rtl w:val="0"/>
        </w:rPr>
        <w:t xml:space="preserve">[INDICAR NÚMERO]/[INDICAR ANO]</w:t>
      </w:r>
      <w:r w:rsidDel="00000000" w:rsidR="00000000" w:rsidRPr="00000000">
        <w:rPr>
          <w:rFonts w:ascii="Times New Roman" w:cs="Times New Roman" w:eastAsia="Times New Roman" w:hAnsi="Times New Roman"/>
          <w:sz w:val="24"/>
          <w:szCs w:val="24"/>
          <w:rtl w:val="0"/>
        </w:rPr>
        <w:t xml:space="preserve"> TENDO POR OBJETO A CONCESSÃO DE APOIO FINANCEIRO A AÇÕES CULTURAIS CONTEMPLADAS PELO </w:t>
      </w:r>
      <w:r w:rsidDel="00000000" w:rsidR="00000000" w:rsidRPr="00000000">
        <w:rPr>
          <w:rFonts w:ascii="Times New Roman" w:cs="Times New Roman" w:eastAsia="Times New Roman" w:hAnsi="Times New Roman"/>
          <w:b w:val="1"/>
          <w:sz w:val="24"/>
          <w:szCs w:val="24"/>
          <w:rtl w:val="0"/>
        </w:rPr>
        <w:t xml:space="preserve">EDITAL PNAB </w:t>
      </w:r>
      <w:r w:rsidDel="00000000" w:rsidR="00000000" w:rsidRPr="00000000">
        <w:rPr>
          <w:rFonts w:ascii="Times New Roman" w:cs="Times New Roman" w:eastAsia="Times New Roman" w:hAnsi="Times New Roman"/>
          <w:b w:val="1"/>
          <w:sz w:val="24"/>
          <w:szCs w:val="24"/>
          <w:rtl w:val="0"/>
        </w:rPr>
        <w:t xml:space="preserve">nº 001/2025</w:t>
      </w:r>
      <w:r w:rsidDel="00000000" w:rsidR="00000000" w:rsidRPr="00000000">
        <w:rPr>
          <w:rFonts w:ascii="Times New Roman" w:cs="Times New Roman" w:eastAsia="Times New Roman" w:hAnsi="Times New Roman"/>
          <w:i w:val="1"/>
          <w:color w:val="ff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NOS TERMOS DA LEI Nº 14.399/2022 (PNAB), DA LEI Nº 14.903/2024 (MARCO REGULATÓRIO DE FOMENTO À CULTURA), DO DECRETO N. 11.740/2023 (DECRETO PNAB) E DO DECRETO Nº 11.453/2023 (DECRETO DE FOMENTO).</w:t>
      </w:r>
    </w:p>
    <w:p w:rsidR="00000000" w:rsidDel="00000000" w:rsidP="00000000" w:rsidRDefault="00000000" w:rsidRPr="00000000" w14:paraId="00000005">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100" w:line="276" w:lineRule="auto"/>
        <w:ind w:left="-850.3937007874016" w:right="-834.330708661416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PARTES</w:t>
      </w:r>
    </w:p>
    <w:p w:rsidR="00000000" w:rsidDel="00000000" w:rsidP="00000000" w:rsidRDefault="00000000" w:rsidRPr="00000000" w14:paraId="00000007">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O Município de Serra Talhada, através do Fundo Municipal de Cultura,</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neste ato representado pelo Diretor-Presidente da Fundação Cultural de Serra Talhada - FCST, Senhor Josenildo André Barboza e o(a) AGENTE CULTURAL, </w:t>
      </w:r>
      <w:r w:rsidDel="00000000" w:rsidR="00000000" w:rsidRPr="00000000">
        <w:rPr>
          <w:rFonts w:ascii="Times New Roman" w:cs="Times New Roman" w:eastAsia="Times New Roman" w:hAnsi="Times New Roman"/>
          <w:sz w:val="24"/>
          <w:szCs w:val="24"/>
          <w:highlight w:val="yellow"/>
          <w:rtl w:val="0"/>
        </w:rPr>
        <w:t xml:space="preserve">[INDICAR NOME DO(A) AGENTE CULTURAL CONTEMPLADO]</w:t>
      </w:r>
      <w:r w:rsidDel="00000000" w:rsidR="00000000" w:rsidRPr="00000000">
        <w:rPr>
          <w:rFonts w:ascii="Times New Roman" w:cs="Times New Roman" w:eastAsia="Times New Roman" w:hAnsi="Times New Roman"/>
          <w:sz w:val="24"/>
          <w:szCs w:val="24"/>
          <w:rtl w:val="0"/>
        </w:rPr>
        <w:t xml:space="preserve">, portador(a) do RG nº </w:t>
      </w:r>
      <w:r w:rsidDel="00000000" w:rsidR="00000000" w:rsidRPr="00000000">
        <w:rPr>
          <w:rFonts w:ascii="Times New Roman" w:cs="Times New Roman" w:eastAsia="Times New Roman" w:hAnsi="Times New Roman"/>
          <w:sz w:val="24"/>
          <w:szCs w:val="24"/>
          <w:highlight w:val="yellow"/>
          <w:rtl w:val="0"/>
        </w:rPr>
        <w:t xml:space="preserve">[INDICAR Nº DO RG]</w:t>
      </w:r>
      <w:r w:rsidDel="00000000" w:rsidR="00000000" w:rsidRPr="00000000">
        <w:rPr>
          <w:rFonts w:ascii="Times New Roman" w:cs="Times New Roman" w:eastAsia="Times New Roman" w:hAnsi="Times New Roman"/>
          <w:sz w:val="24"/>
          <w:szCs w:val="24"/>
          <w:rtl w:val="0"/>
        </w:rPr>
        <w:t xml:space="preserve">, expedida em </w:t>
      </w:r>
      <w:r w:rsidDel="00000000" w:rsidR="00000000" w:rsidRPr="00000000">
        <w:rPr>
          <w:rFonts w:ascii="Times New Roman" w:cs="Times New Roman" w:eastAsia="Times New Roman" w:hAnsi="Times New Roman"/>
          <w:sz w:val="24"/>
          <w:szCs w:val="24"/>
          <w:highlight w:val="yellow"/>
          <w:rtl w:val="0"/>
        </w:rPr>
        <w:t xml:space="preserve">[INDICAR ÓRGÃO EXPEDIDOR]</w:t>
      </w:r>
      <w:r w:rsidDel="00000000" w:rsidR="00000000" w:rsidRPr="00000000">
        <w:rPr>
          <w:rFonts w:ascii="Times New Roman" w:cs="Times New Roman" w:eastAsia="Times New Roman" w:hAnsi="Times New Roman"/>
          <w:sz w:val="24"/>
          <w:szCs w:val="24"/>
          <w:rtl w:val="0"/>
        </w:rPr>
        <w:t xml:space="preserve">, CPF nº </w:t>
      </w:r>
      <w:r w:rsidDel="00000000" w:rsidR="00000000" w:rsidRPr="00000000">
        <w:rPr>
          <w:rFonts w:ascii="Times New Roman" w:cs="Times New Roman" w:eastAsia="Times New Roman" w:hAnsi="Times New Roman"/>
          <w:sz w:val="24"/>
          <w:szCs w:val="24"/>
          <w:highlight w:val="yellow"/>
          <w:rtl w:val="0"/>
        </w:rPr>
        <w:t xml:space="preserve">[INDICAR Nº DO CPF]</w:t>
      </w:r>
      <w:r w:rsidDel="00000000" w:rsidR="00000000" w:rsidRPr="00000000">
        <w:rPr>
          <w:rFonts w:ascii="Times New Roman" w:cs="Times New Roman" w:eastAsia="Times New Roman" w:hAnsi="Times New Roman"/>
          <w:sz w:val="24"/>
          <w:szCs w:val="24"/>
          <w:rtl w:val="0"/>
        </w:rPr>
        <w:t xml:space="preserve">, residente e domiciliado(a) à </w:t>
      </w:r>
      <w:r w:rsidDel="00000000" w:rsidR="00000000" w:rsidRPr="00000000">
        <w:rPr>
          <w:rFonts w:ascii="Times New Roman" w:cs="Times New Roman" w:eastAsia="Times New Roman" w:hAnsi="Times New Roman"/>
          <w:sz w:val="24"/>
          <w:szCs w:val="24"/>
          <w:highlight w:val="yellow"/>
          <w:rtl w:val="0"/>
        </w:rPr>
        <w:t xml:space="preserve">[INDICAR ENDEREÇO]</w:t>
      </w:r>
      <w:r w:rsidDel="00000000" w:rsidR="00000000" w:rsidRPr="00000000">
        <w:rPr>
          <w:rFonts w:ascii="Times New Roman" w:cs="Times New Roman" w:eastAsia="Times New Roman" w:hAnsi="Times New Roman"/>
          <w:sz w:val="24"/>
          <w:szCs w:val="24"/>
          <w:rtl w:val="0"/>
        </w:rPr>
        <w:t xml:space="preserve">, CEP: </w:t>
      </w:r>
      <w:r w:rsidDel="00000000" w:rsidR="00000000" w:rsidRPr="00000000">
        <w:rPr>
          <w:rFonts w:ascii="Times New Roman" w:cs="Times New Roman" w:eastAsia="Times New Roman" w:hAnsi="Times New Roman"/>
          <w:sz w:val="24"/>
          <w:szCs w:val="24"/>
          <w:highlight w:val="yellow"/>
          <w:rtl w:val="0"/>
        </w:rPr>
        <w:t xml:space="preserve">[INDICAR CEP]</w:t>
      </w:r>
      <w:r w:rsidDel="00000000" w:rsidR="00000000" w:rsidRPr="00000000">
        <w:rPr>
          <w:rFonts w:ascii="Times New Roman" w:cs="Times New Roman" w:eastAsia="Times New Roman" w:hAnsi="Times New Roman"/>
          <w:sz w:val="24"/>
          <w:szCs w:val="24"/>
          <w:rtl w:val="0"/>
        </w:rPr>
        <w:t xml:space="preserve">, telefones: </w:t>
      </w:r>
      <w:r w:rsidDel="00000000" w:rsidR="00000000" w:rsidRPr="00000000">
        <w:rPr>
          <w:rFonts w:ascii="Times New Roman" w:cs="Times New Roman" w:eastAsia="Times New Roman" w:hAnsi="Times New Roman"/>
          <w:sz w:val="24"/>
          <w:szCs w:val="24"/>
          <w:highlight w:val="yellow"/>
          <w:rtl w:val="0"/>
        </w:rPr>
        <w:t xml:space="preserve">[INDICAR TELEFONES]</w:t>
      </w:r>
      <w:r w:rsidDel="00000000" w:rsidR="00000000" w:rsidRPr="00000000">
        <w:rPr>
          <w:rFonts w:ascii="Times New Roman" w:cs="Times New Roman" w:eastAsia="Times New Roman" w:hAnsi="Times New Roman"/>
          <w:sz w:val="24"/>
          <w:szCs w:val="24"/>
          <w:rtl w:val="0"/>
        </w:rPr>
        <w:t xml:space="preserve">, resolvem firmar o presente Termo de Execução Cultural, de acordo com as seguintes condições:</w:t>
      </w:r>
    </w:p>
    <w:p w:rsidR="00000000" w:rsidDel="00000000" w:rsidP="00000000" w:rsidRDefault="00000000" w:rsidRPr="00000000" w14:paraId="00000008">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100" w:line="276" w:lineRule="auto"/>
        <w:ind w:left="-850.3937007874016" w:right="-834.330708661416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PROCEDIMENTO</w:t>
      </w:r>
    </w:p>
    <w:p w:rsidR="00000000" w:rsidDel="00000000" w:rsidP="00000000" w:rsidRDefault="00000000" w:rsidRPr="00000000" w14:paraId="0000000A">
      <w:pPr>
        <w:spacing w:after="12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Este Termo de Execução Cultural é instrumento da modalidade de apoio a espaços culturais, celebrado com agente cultural selecionado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B">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100" w:line="276" w:lineRule="auto"/>
        <w:ind w:left="-850.3937007874016" w:right="-834.330708661416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OBJETO</w:t>
      </w:r>
    </w:p>
    <w:p w:rsidR="00000000" w:rsidDel="00000000" w:rsidP="00000000" w:rsidRDefault="00000000" w:rsidRPr="00000000" w14:paraId="0000000D">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Este Termo de Execução Cultural tem por objeto a concessão de apoio financeiro ao projeto cultural </w:t>
      </w:r>
      <w:r w:rsidDel="00000000" w:rsidR="00000000" w:rsidRPr="00000000">
        <w:rPr>
          <w:rFonts w:ascii="Times New Roman" w:cs="Times New Roman" w:eastAsia="Times New Roman" w:hAnsi="Times New Roman"/>
          <w:sz w:val="24"/>
          <w:szCs w:val="24"/>
          <w:highlight w:val="yellow"/>
          <w:rtl w:val="0"/>
        </w:rPr>
        <w:t xml:space="preserve">[INDICAR NOME DO PROJETO]</w:t>
      </w:r>
      <w:r w:rsidDel="00000000" w:rsidR="00000000" w:rsidRPr="00000000">
        <w:rPr>
          <w:rFonts w:ascii="Times New Roman" w:cs="Times New Roman" w:eastAsia="Times New Roman" w:hAnsi="Times New Roman"/>
          <w:sz w:val="24"/>
          <w:szCs w:val="24"/>
          <w:rtl w:val="0"/>
        </w:rPr>
        <w:t xml:space="preserve">, contemplado no conforme processo administrativo nº </w:t>
      </w:r>
      <w:r w:rsidDel="00000000" w:rsidR="00000000" w:rsidRPr="00000000">
        <w:rPr>
          <w:rFonts w:ascii="Times New Roman" w:cs="Times New Roman" w:eastAsia="Times New Roman" w:hAnsi="Times New Roman"/>
          <w:sz w:val="24"/>
          <w:szCs w:val="24"/>
          <w:highlight w:val="yellow"/>
          <w:rtl w:val="0"/>
        </w:rPr>
        <w:t xml:space="preserve">[INDICAR NÚMERO DO PROCESSO]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100" w:line="276" w:lineRule="auto"/>
        <w:ind w:left="-850.3937007874016" w:right="-834.330708661416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RECURSOS FINANCEIROS</w:t>
      </w:r>
    </w:p>
    <w:p w:rsidR="00000000" w:rsidDel="00000000" w:rsidP="00000000" w:rsidRDefault="00000000" w:rsidRPr="00000000" w14:paraId="00000010">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Os recursos financeiros para a execução do presente termo totalizam o montante de R$ </w:t>
      </w:r>
      <w:r w:rsidDel="00000000" w:rsidR="00000000" w:rsidRPr="00000000">
        <w:rPr>
          <w:rFonts w:ascii="Times New Roman" w:cs="Times New Roman" w:eastAsia="Times New Roman" w:hAnsi="Times New Roman"/>
          <w:sz w:val="24"/>
          <w:szCs w:val="24"/>
          <w:highlight w:val="yellow"/>
          <w:rtl w:val="0"/>
        </w:rPr>
        <w:t xml:space="preserve">[INDICAR VALOR EM NÚMERO ARÁBICO] ([INDICAR VALOR POR EXTENSO] reais)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Serão transferidos à conta do(a) AGENTE CULTURAL, especialmente aberta no </w:t>
      </w:r>
      <w:r w:rsidDel="00000000" w:rsidR="00000000" w:rsidRPr="00000000">
        <w:rPr>
          <w:rFonts w:ascii="Times New Roman" w:cs="Times New Roman" w:eastAsia="Times New Roman" w:hAnsi="Times New Roman"/>
          <w:sz w:val="24"/>
          <w:szCs w:val="24"/>
          <w:highlight w:val="yellow"/>
          <w:rtl w:val="0"/>
        </w:rPr>
        <w:t xml:space="preserve">[NOME DO BANCO]</w:t>
      </w:r>
      <w:r w:rsidDel="00000000" w:rsidR="00000000" w:rsidRPr="00000000">
        <w:rPr>
          <w:rFonts w:ascii="Times New Roman" w:cs="Times New Roman" w:eastAsia="Times New Roman" w:hAnsi="Times New Roman"/>
          <w:sz w:val="24"/>
          <w:szCs w:val="24"/>
          <w:rtl w:val="0"/>
        </w:rPr>
        <w:t xml:space="preserve">, Agência </w:t>
      </w:r>
      <w:r w:rsidDel="00000000" w:rsidR="00000000" w:rsidRPr="00000000">
        <w:rPr>
          <w:rFonts w:ascii="Times New Roman" w:cs="Times New Roman" w:eastAsia="Times New Roman" w:hAnsi="Times New Roman"/>
          <w:sz w:val="24"/>
          <w:szCs w:val="24"/>
          <w:highlight w:val="yellow"/>
          <w:rtl w:val="0"/>
        </w:rPr>
        <w:t xml:space="preserve">[INDICAR AGÊNCIA]</w:t>
      </w:r>
      <w:r w:rsidDel="00000000" w:rsidR="00000000" w:rsidRPr="00000000">
        <w:rPr>
          <w:rFonts w:ascii="Times New Roman" w:cs="Times New Roman" w:eastAsia="Times New Roman" w:hAnsi="Times New Roman"/>
          <w:sz w:val="24"/>
          <w:szCs w:val="24"/>
          <w:rtl w:val="0"/>
        </w:rPr>
        <w:t xml:space="preserve">, Conta Corrente nº </w:t>
      </w:r>
      <w:r w:rsidDel="00000000" w:rsidR="00000000" w:rsidRPr="00000000">
        <w:rPr>
          <w:rFonts w:ascii="Times New Roman" w:cs="Times New Roman" w:eastAsia="Times New Roman" w:hAnsi="Times New Roman"/>
          <w:sz w:val="24"/>
          <w:szCs w:val="24"/>
          <w:highlight w:val="yellow"/>
          <w:rtl w:val="0"/>
        </w:rPr>
        <w:t xml:space="preserve">[INDICAR CONTA]</w:t>
      </w:r>
      <w:r w:rsidDel="00000000" w:rsidR="00000000" w:rsidRPr="00000000">
        <w:rPr>
          <w:rFonts w:ascii="Times New Roman" w:cs="Times New Roman" w:eastAsia="Times New Roman" w:hAnsi="Times New Roman"/>
          <w:sz w:val="24"/>
          <w:szCs w:val="24"/>
          <w:rtl w:val="0"/>
        </w:rPr>
        <w:t xml:space="preserve">, para recebimento e movimentação.</w:t>
      </w:r>
    </w:p>
    <w:p w:rsidR="00000000" w:rsidDel="00000000" w:rsidP="00000000" w:rsidRDefault="00000000" w:rsidRPr="00000000" w14:paraId="00000012">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100" w:line="276" w:lineRule="auto"/>
        <w:ind w:left="-850.3937007874016" w:right="-834.330708661416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APLICAÇÃO DOS RECURSOS</w:t>
      </w:r>
    </w:p>
    <w:p w:rsidR="00000000" w:rsidDel="00000000" w:rsidP="00000000" w:rsidRDefault="00000000" w:rsidRPr="00000000" w14:paraId="00000014">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5">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100" w:line="276" w:lineRule="auto"/>
        <w:ind w:left="-850.3937007874016" w:right="-834.330708661416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OBRIGAÇÕES</w:t>
      </w:r>
    </w:p>
    <w:p w:rsidR="00000000" w:rsidDel="00000000" w:rsidP="00000000" w:rsidRDefault="00000000" w:rsidRPr="00000000" w14:paraId="00000017">
      <w:pPr>
        <w:spacing w:after="100" w:line="276" w:lineRule="auto"/>
        <w:ind w:left="-850.3937007874016" w:right="-834.3307086614169"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6.1 São obrigações da Fundação Cultural de Serra Talhada - FCST:</w:t>
      </w:r>
      <w:r w:rsidDel="00000000" w:rsidR="00000000" w:rsidRPr="00000000">
        <w:rPr>
          <w:rtl w:val="0"/>
        </w:rPr>
      </w:r>
    </w:p>
    <w:p w:rsidR="00000000" w:rsidDel="00000000" w:rsidP="00000000" w:rsidRDefault="00000000" w:rsidRPr="00000000" w14:paraId="00000018">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transferir os recursos ao(a) AGENTE CULTURAL;</w:t>
      </w:r>
    </w:p>
    <w:p w:rsidR="00000000" w:rsidDel="00000000" w:rsidP="00000000" w:rsidRDefault="00000000" w:rsidRPr="00000000" w14:paraId="00000019">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orientar o(a) AGENTE CULTURAL sobre o procedimento para a prestação de informações dos recursos concedidos;</w:t>
      </w:r>
    </w:p>
    <w:p w:rsidR="00000000" w:rsidDel="00000000" w:rsidP="00000000" w:rsidRDefault="00000000" w:rsidRPr="00000000" w14:paraId="0000001A">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analisar e emitir parecer sobre os relatórios e sobre a prestação de informações apresentados pelo(a) AGENTE CULTURAL;</w:t>
      </w:r>
    </w:p>
    <w:p w:rsidR="00000000" w:rsidDel="00000000" w:rsidP="00000000" w:rsidRDefault="00000000" w:rsidRPr="00000000" w14:paraId="0000001B">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zelar pelo fiel cumprimento deste termo de execução cultural;</w:t>
      </w:r>
    </w:p>
    <w:p w:rsidR="00000000" w:rsidDel="00000000" w:rsidP="00000000" w:rsidRDefault="00000000" w:rsidRPr="00000000" w14:paraId="0000001C">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 adotar medidas saneadoras e corretivas quando houver inadimplemento;</w:t>
      </w:r>
    </w:p>
    <w:p w:rsidR="00000000" w:rsidDel="00000000" w:rsidP="00000000" w:rsidRDefault="00000000" w:rsidRPr="00000000" w14:paraId="0000001D">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 monitorar o cumprimento pelo(a) AGENTE CULTURAL das obrigações previstas na CLÁUSULA 6.2.</w:t>
      </w:r>
    </w:p>
    <w:p w:rsidR="00000000" w:rsidDel="00000000" w:rsidP="00000000" w:rsidRDefault="00000000" w:rsidRPr="00000000" w14:paraId="0000001E">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São obrigações do(a) AGENTE CULTURAL:</w:t>
      </w:r>
    </w:p>
    <w:p w:rsidR="00000000" w:rsidDel="00000000" w:rsidP="00000000" w:rsidRDefault="00000000" w:rsidRPr="00000000" w14:paraId="0000001F">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executar a ação cultural aprovada;</w:t>
      </w:r>
    </w:p>
    <w:p w:rsidR="00000000" w:rsidDel="00000000" w:rsidP="00000000" w:rsidRDefault="00000000" w:rsidRPr="00000000" w14:paraId="00000020">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aplicar os recursos concedidos na realização da ação cultural;</w:t>
      </w:r>
    </w:p>
    <w:p w:rsidR="00000000" w:rsidDel="00000000" w:rsidP="00000000" w:rsidRDefault="00000000" w:rsidRPr="00000000" w14:paraId="00000021">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manter, obrigatória e exclusivamente, os recursos financeiros depositados na conta especialmente aberta para o Termo de Execução Cultural;</w:t>
      </w:r>
    </w:p>
    <w:p w:rsidR="00000000" w:rsidDel="00000000" w:rsidP="00000000" w:rsidRDefault="00000000" w:rsidRPr="00000000" w14:paraId="00000022">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facilitar o monitoramento, o controle e supervisão do termo de execução cultural bem como o acesso ao local de realização da ação cultural;</w:t>
      </w:r>
    </w:p>
    <w:p w:rsidR="00000000" w:rsidDel="00000000" w:rsidP="00000000" w:rsidRDefault="00000000" w:rsidRPr="00000000" w14:paraId="00000023">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 prestar informações à Fundação Cultural de Serra Talhada - FCST</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por meio de Relatório de Execução do Objeto, apresentado no prazo máximo de 30 (trinta) dias contados do término da vigência do termo de execução cultural;</w:t>
      </w:r>
    </w:p>
    <w:p w:rsidR="00000000" w:rsidDel="00000000" w:rsidP="00000000" w:rsidRDefault="00000000" w:rsidRPr="00000000" w14:paraId="00000024">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 atender a qualquer solicitação regular feita pela Fundação Cultural de Serra Talhada - FCST a contar do recebimento da notificação;</w:t>
      </w:r>
    </w:p>
    <w:p w:rsidR="00000000" w:rsidDel="00000000" w:rsidP="00000000" w:rsidRDefault="00000000" w:rsidRPr="00000000" w14:paraId="00000025">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6">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VIII - não realizar despesa em data anterior ou posterior à vigência deste termo de execução cultural;</w:t>
      </w:r>
    </w:p>
    <w:p w:rsidR="00000000" w:rsidDel="00000000" w:rsidP="00000000" w:rsidRDefault="00000000" w:rsidRPr="00000000" w14:paraId="00000027">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 guardar a documentação referente à prestação de informações e financeira pelo prazo de 5 anos, contados do fim da vigência deste Termo de Execução Cultural;</w:t>
      </w:r>
    </w:p>
    <w:p w:rsidR="00000000" w:rsidDel="00000000" w:rsidP="00000000" w:rsidRDefault="00000000" w:rsidRPr="00000000" w14:paraId="00000028">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 não utilizar os recursos para finalidade diversa da estabelecida no projeto cultural;</w:t>
      </w:r>
    </w:p>
    <w:p w:rsidR="00000000" w:rsidDel="00000000" w:rsidP="00000000" w:rsidRDefault="00000000" w:rsidRPr="00000000" w14:paraId="00000029">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 - encaminhar os documentos do novo dirigente, bem como nova ata de eleição ou termo de posse, em caso de falecimento ou substituição de dirigente da entidade cultural, caso seja agente cultural pessoa jurídica;</w:t>
      </w:r>
    </w:p>
    <w:p w:rsidR="00000000" w:rsidDel="00000000" w:rsidP="00000000" w:rsidRDefault="00000000" w:rsidRPr="00000000" w14:paraId="0000002A">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XII - comunicar à Fundação Cultural de Serra Talhada - FCST todas as ações e eventos relacionados a este Termo de Execução Cultural.</w:t>
      </w:r>
    </w:p>
    <w:p w:rsidR="00000000" w:rsidDel="00000000" w:rsidP="00000000" w:rsidRDefault="00000000" w:rsidRPr="00000000" w14:paraId="0000002B">
      <w:pPr>
        <w:spacing w:after="100" w:line="276" w:lineRule="auto"/>
        <w:ind w:left="-850.3937007874016" w:right="-834.3307086614169"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C">
      <w:pPr>
        <w:spacing w:after="100" w:line="276" w:lineRule="auto"/>
        <w:ind w:left="-850.3937007874016" w:right="-834.330708661416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PRESTAÇÃO DE INFORMAÇÕES EM RELATÓRIO DE EXECUÇÃO DO OBJETO</w:t>
      </w:r>
    </w:p>
    <w:p w:rsidR="00000000" w:rsidDel="00000000" w:rsidP="00000000" w:rsidRDefault="00000000" w:rsidRPr="00000000" w14:paraId="0000002D">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O agente cultural prestará contas à administração pública por meio da apresentação de Relatório de Objeto da Execução Cultural, no prazo de até 30 (trinta) dias a contar do fim da vigência deste Termo de Execução Cultural.</w:t>
      </w:r>
    </w:p>
    <w:p w:rsidR="00000000" w:rsidDel="00000000" w:rsidP="00000000" w:rsidRDefault="00000000" w:rsidRPr="00000000" w14:paraId="0000002E">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7.1.1 O Relatório de Objeto da Execução Cultural deverá:</w:t>
      </w:r>
    </w:p>
    <w:p w:rsidR="00000000" w:rsidDel="00000000" w:rsidP="00000000" w:rsidRDefault="00000000" w:rsidRPr="00000000" w14:paraId="0000002F">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comprovar que foram alcançados os resultados da ação cultural;</w:t>
      </w:r>
    </w:p>
    <w:p w:rsidR="00000000" w:rsidDel="00000000" w:rsidP="00000000" w:rsidRDefault="00000000" w:rsidRPr="00000000" w14:paraId="00000030">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conter a descrição das ações desenvolvidas para o cumprimento do objeto;</w:t>
      </w:r>
    </w:p>
    <w:p w:rsidR="00000000" w:rsidDel="00000000" w:rsidP="00000000" w:rsidRDefault="00000000" w:rsidRPr="00000000" w14:paraId="00000031">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rsidR="00000000" w:rsidDel="00000000" w:rsidP="00000000" w:rsidRDefault="00000000" w:rsidRPr="00000000" w14:paraId="00000032">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033">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034">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035">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036">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Após o recebimento do processo pelo agente público de que trata o item 7.2, autoridade responsável pelo julgamento da prestação de informações poderá:</w:t>
      </w:r>
    </w:p>
    <w:p w:rsidR="00000000" w:rsidDel="00000000" w:rsidP="00000000" w:rsidRDefault="00000000" w:rsidRPr="00000000" w14:paraId="00000037">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solicitar documentação complementar;</w:t>
      </w:r>
    </w:p>
    <w:p w:rsidR="00000000" w:rsidDel="00000000" w:rsidP="00000000" w:rsidRDefault="00000000" w:rsidRPr="00000000" w14:paraId="00000038">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039">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aprovar com ressalvas a prestação de contas, quando for comprovada a realização da ação cultural, mas verificada inadequação na execução do objeto ou na execução financeira, sem má-fé;</w:t>
      </w:r>
    </w:p>
    <w:p w:rsidR="00000000" w:rsidDel="00000000" w:rsidP="00000000" w:rsidRDefault="00000000" w:rsidRPr="00000000" w14:paraId="0000003A">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rejeitar a prestação de contas, total ou parcialmente, e determinar uma das seguintes medidas:</w:t>
      </w:r>
    </w:p>
    <w:p w:rsidR="00000000" w:rsidDel="00000000" w:rsidP="00000000" w:rsidRDefault="00000000" w:rsidRPr="00000000" w14:paraId="0000003B">
      <w:pPr>
        <w:numPr>
          <w:ilvl w:val="0"/>
          <w:numId w:val="1"/>
        </w:numPr>
        <w:spacing w:after="0" w:afterAutospacing="0" w:line="276" w:lineRule="auto"/>
        <w:ind w:left="720" w:right="-834.3307086614169"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devolução de recursos em valor proporcional à inexecução de objeto verificada;</w:t>
      </w:r>
    </w:p>
    <w:p w:rsidR="00000000" w:rsidDel="00000000" w:rsidP="00000000" w:rsidRDefault="00000000" w:rsidRPr="00000000" w14:paraId="0000003C">
      <w:pPr>
        <w:numPr>
          <w:ilvl w:val="0"/>
          <w:numId w:val="1"/>
        </w:numPr>
        <w:spacing w:after="0" w:afterAutospacing="0" w:line="276" w:lineRule="auto"/>
        <w:ind w:left="720" w:right="-834.3307086614169"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pagamento de multa, nos termos do regulamento;</w:t>
      </w:r>
    </w:p>
    <w:p w:rsidR="00000000" w:rsidDel="00000000" w:rsidP="00000000" w:rsidRDefault="00000000" w:rsidRPr="00000000" w14:paraId="0000003D">
      <w:pPr>
        <w:numPr>
          <w:ilvl w:val="0"/>
          <w:numId w:val="1"/>
        </w:numPr>
        <w:spacing w:after="100" w:line="276" w:lineRule="auto"/>
        <w:ind w:left="720" w:right="-834.3307086614169"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suspensão da possibilidade de celebrar novo instrumento do regime próprio de fomento à cultura pelo prazo de 180 (cento e oitenta) a 540 (quinhentos e quarenta) dias.</w:t>
      </w:r>
    </w:p>
    <w:p w:rsidR="00000000" w:rsidDel="00000000" w:rsidP="00000000" w:rsidRDefault="00000000" w:rsidRPr="00000000" w14:paraId="0000003E">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O Relatório Financeiro da Execução Cultural será exigido, independente da modalidade inicial de prestação de informações, somente nas seguintes hipóteses:</w:t>
      </w:r>
    </w:p>
    <w:p w:rsidR="00000000" w:rsidDel="00000000" w:rsidP="00000000" w:rsidRDefault="00000000" w:rsidRPr="00000000" w14:paraId="0000003F">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040">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41">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7.4.1 O prazo para apresentação do Relatório Financeiro da Execução Cultural será de 30 (trinta) dias contados do recebimento da notificação.</w:t>
      </w:r>
    </w:p>
    <w:p w:rsidR="00000000" w:rsidDel="00000000" w:rsidP="00000000" w:rsidRDefault="00000000" w:rsidRPr="00000000" w14:paraId="00000042">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43">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devolução parcial ou integral dos recursos ao erário;</w:t>
      </w:r>
    </w:p>
    <w:p w:rsidR="00000000" w:rsidDel="00000000" w:rsidP="00000000" w:rsidRDefault="00000000" w:rsidRPr="00000000" w14:paraId="00000044">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apresentação de plano de ações compensatórias; ou</w:t>
      </w:r>
    </w:p>
    <w:p w:rsidR="00000000" w:rsidDel="00000000" w:rsidP="00000000" w:rsidRDefault="00000000" w:rsidRPr="00000000" w14:paraId="00000045">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46">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7">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8">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9">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100" w:line="276" w:lineRule="auto"/>
        <w:ind w:left="-850.3937007874016" w:right="-834.330708661416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ALTERAÇÃO DO TERMO DE EXECUÇÃO CULTURAL</w:t>
      </w:r>
    </w:p>
    <w:p w:rsidR="00000000" w:rsidDel="00000000" w:rsidP="00000000" w:rsidRDefault="00000000" w:rsidRPr="00000000" w14:paraId="0000004B">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A alteração do termo de execução cultural será formalizada por meio de termo aditivo.</w:t>
      </w:r>
    </w:p>
    <w:p w:rsidR="00000000" w:rsidDel="00000000" w:rsidP="00000000" w:rsidRDefault="00000000" w:rsidRPr="00000000" w14:paraId="0000004C">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A formalização de termo aditivo não será necessária nas seguintes hipóteses:</w:t>
      </w:r>
    </w:p>
    <w:p w:rsidR="00000000" w:rsidDel="00000000" w:rsidP="00000000" w:rsidRDefault="00000000" w:rsidRPr="00000000" w14:paraId="0000004D">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E">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F">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50">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51">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52">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53">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100" w:line="276" w:lineRule="auto"/>
        <w:ind w:left="-850.3937007874016" w:right="-834.330708661416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TITULARIDADE DE BENS</w:t>
      </w:r>
    </w:p>
    <w:p w:rsidR="00000000" w:rsidDel="00000000" w:rsidP="00000000" w:rsidRDefault="00000000" w:rsidRPr="00000000" w14:paraId="00000055">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56">
      <w:pPr>
        <w:spacing w:after="100" w:line="276" w:lineRule="auto"/>
        <w:ind w:left="-850.3937007874016" w:right="-834.3307086614169"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9.2 Os bens permanentes adquiridos, produzidos ou transformados em decorrência da execução da ação cultural fomentada serão de titularidade da Fundação Cultural de Serra Talhada - FCST</w:t>
      </w:r>
      <w:r w:rsidDel="00000000" w:rsidR="00000000" w:rsidRPr="00000000">
        <w:rPr>
          <w:rFonts w:ascii="Times New Roman" w:cs="Times New Roman" w:eastAsia="Times New Roman" w:hAnsi="Times New Roman"/>
          <w:color w:val="ff0000"/>
          <w:sz w:val="24"/>
          <w:szCs w:val="24"/>
          <w:rtl w:val="0"/>
        </w:rPr>
        <w:t xml:space="preserve">.</w:t>
      </w:r>
    </w:p>
    <w:p w:rsidR="00000000" w:rsidDel="00000000" w:rsidP="00000000" w:rsidRDefault="00000000" w:rsidRPr="00000000" w14:paraId="00000057">
      <w:pPr>
        <w:spacing w:after="100" w:line="276" w:lineRule="auto"/>
        <w:ind w:left="-850.3937007874016" w:right="-834.3307086614169"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8">
      <w:pPr>
        <w:spacing w:after="100" w:line="276" w:lineRule="auto"/>
        <w:ind w:left="-850.3937007874016" w:right="-834.330708661416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EXTINÇÃO DO TERMO DE EXECUÇÃO CULTURAL</w:t>
      </w:r>
    </w:p>
    <w:p w:rsidR="00000000" w:rsidDel="00000000" w:rsidP="00000000" w:rsidRDefault="00000000" w:rsidRPr="00000000" w14:paraId="00000059">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O presente Termo de Execução Cultural poderá ser:</w:t>
      </w:r>
    </w:p>
    <w:p w:rsidR="00000000" w:rsidDel="00000000" w:rsidP="00000000" w:rsidRDefault="00000000" w:rsidRPr="00000000" w14:paraId="0000005A">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extinto por decurso de prazo;</w:t>
      </w:r>
    </w:p>
    <w:p w:rsidR="00000000" w:rsidDel="00000000" w:rsidP="00000000" w:rsidRDefault="00000000" w:rsidRPr="00000000" w14:paraId="0000005B">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extinto, de comum acordo antes do prazo avençado, mediante Termo de Distrato;</w:t>
      </w:r>
    </w:p>
    <w:p w:rsidR="00000000" w:rsidDel="00000000" w:rsidP="00000000" w:rsidRDefault="00000000" w:rsidRPr="00000000" w14:paraId="0000005C">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D">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E">
      <w:pPr>
        <w:numPr>
          <w:ilvl w:val="0"/>
          <w:numId w:val="2"/>
        </w:numPr>
        <w:spacing w:after="0" w:afterAutospacing="0" w:line="276" w:lineRule="auto"/>
        <w:ind w:left="720" w:right="-834.3307086614169"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descumprimento injustificado de cláusula deste instrumento;</w:t>
      </w:r>
    </w:p>
    <w:p w:rsidR="00000000" w:rsidDel="00000000" w:rsidP="00000000" w:rsidRDefault="00000000" w:rsidRPr="00000000" w14:paraId="0000005F">
      <w:pPr>
        <w:numPr>
          <w:ilvl w:val="0"/>
          <w:numId w:val="2"/>
        </w:numPr>
        <w:spacing w:after="0" w:afterAutospacing="0" w:line="276" w:lineRule="auto"/>
        <w:ind w:left="720" w:right="-834.3307086614169"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irregularidade ou inexecução injustificada, ainda que parcial, do objeto, resultados ou metas pactuadas;</w:t>
      </w:r>
    </w:p>
    <w:p w:rsidR="00000000" w:rsidDel="00000000" w:rsidP="00000000" w:rsidRDefault="00000000" w:rsidRPr="00000000" w14:paraId="00000060">
      <w:pPr>
        <w:numPr>
          <w:ilvl w:val="0"/>
          <w:numId w:val="2"/>
        </w:numPr>
        <w:spacing w:after="0" w:afterAutospacing="0" w:line="276" w:lineRule="auto"/>
        <w:ind w:left="720" w:right="-834.3307086614169"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violação da legislação aplicável;</w:t>
      </w:r>
    </w:p>
    <w:p w:rsidR="00000000" w:rsidDel="00000000" w:rsidP="00000000" w:rsidRDefault="00000000" w:rsidRPr="00000000" w14:paraId="00000061">
      <w:pPr>
        <w:numPr>
          <w:ilvl w:val="0"/>
          <w:numId w:val="2"/>
        </w:numPr>
        <w:spacing w:after="0" w:afterAutospacing="0" w:line="276" w:lineRule="auto"/>
        <w:ind w:left="720" w:right="-834.3307086614169"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cometimento de falhas reiteradas na execução;</w:t>
      </w:r>
    </w:p>
    <w:p w:rsidR="00000000" w:rsidDel="00000000" w:rsidP="00000000" w:rsidRDefault="00000000" w:rsidRPr="00000000" w14:paraId="00000062">
      <w:pPr>
        <w:numPr>
          <w:ilvl w:val="0"/>
          <w:numId w:val="2"/>
        </w:numPr>
        <w:spacing w:after="0" w:afterAutospacing="0" w:line="276" w:lineRule="auto"/>
        <w:ind w:left="720" w:right="-834.3307086614169"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má administração de recursos públicos;</w:t>
      </w:r>
    </w:p>
    <w:p w:rsidR="00000000" w:rsidDel="00000000" w:rsidP="00000000" w:rsidRDefault="00000000" w:rsidRPr="00000000" w14:paraId="00000063">
      <w:pPr>
        <w:numPr>
          <w:ilvl w:val="0"/>
          <w:numId w:val="2"/>
        </w:numPr>
        <w:spacing w:after="0" w:afterAutospacing="0" w:line="276" w:lineRule="auto"/>
        <w:ind w:left="720" w:right="-834.3307086614169"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constatação de falsidade ou fraude nas informações ou documentos apresentados;</w:t>
      </w:r>
    </w:p>
    <w:p w:rsidR="00000000" w:rsidDel="00000000" w:rsidP="00000000" w:rsidRDefault="00000000" w:rsidRPr="00000000" w14:paraId="00000064">
      <w:pPr>
        <w:numPr>
          <w:ilvl w:val="0"/>
          <w:numId w:val="2"/>
        </w:numPr>
        <w:spacing w:after="0" w:afterAutospacing="0" w:line="276" w:lineRule="auto"/>
        <w:ind w:left="720" w:right="-834.3307086614169"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não atendimento às recomendações ou determinações decorrentes da fiscalização;</w:t>
      </w:r>
    </w:p>
    <w:p w:rsidR="00000000" w:rsidDel="00000000" w:rsidP="00000000" w:rsidRDefault="00000000" w:rsidRPr="00000000" w14:paraId="00000065">
      <w:pPr>
        <w:numPr>
          <w:ilvl w:val="0"/>
          <w:numId w:val="2"/>
        </w:numPr>
        <w:spacing w:after="100" w:line="276" w:lineRule="auto"/>
        <w:ind w:left="720" w:right="-834.3307086614169"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outras hipóteses expressamente previstas na legislação aplicável.</w:t>
      </w:r>
    </w:p>
    <w:p w:rsidR="00000000" w:rsidDel="00000000" w:rsidP="00000000" w:rsidRDefault="00000000" w:rsidRPr="00000000" w14:paraId="00000066">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067">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68">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Outras situações relativas à extinção deste Termo não previstas na legislação aplicável ou neste instrumento poderão ser negociadas entre as partes ou, se for o caso, no Termo de Distrato.</w:t>
      </w:r>
    </w:p>
    <w:p w:rsidR="00000000" w:rsidDel="00000000" w:rsidP="00000000" w:rsidRDefault="00000000" w:rsidRPr="00000000" w14:paraId="00000069">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100" w:line="276" w:lineRule="auto"/>
        <w:ind w:left="-850.3937007874016" w:right="-834.330708661416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MONITORAMENTO E CONTROLE DE RESULTADOS</w:t>
      </w:r>
    </w:p>
    <w:p w:rsidR="00000000" w:rsidDel="00000000" w:rsidP="00000000" w:rsidRDefault="00000000" w:rsidRPr="00000000" w14:paraId="0000006B">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O monitoramento e controle da execução das ações culturais objeto deste Termo de Execução Cultural serão realizados de forma contínua pela Fundação Cultural de Serra Talhada - FCST, através das seguintes medidas:</w:t>
      </w:r>
    </w:p>
    <w:p w:rsidR="00000000" w:rsidDel="00000000" w:rsidP="00000000" w:rsidRDefault="00000000" w:rsidRPr="00000000" w14:paraId="0000006C">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Designação de uma </w:t>
      </w:r>
      <w:r w:rsidDel="00000000" w:rsidR="00000000" w:rsidRPr="00000000">
        <w:rPr>
          <w:rFonts w:ascii="Times New Roman" w:cs="Times New Roman" w:eastAsia="Times New Roman" w:hAnsi="Times New Roman"/>
          <w:b w:val="1"/>
          <w:sz w:val="24"/>
          <w:szCs w:val="24"/>
          <w:rtl w:val="0"/>
        </w:rPr>
        <w:t xml:space="preserve">Comissão de Monitoramento e Avaliação (CMA)</w:t>
      </w:r>
      <w:r w:rsidDel="00000000" w:rsidR="00000000" w:rsidRPr="00000000">
        <w:rPr>
          <w:rFonts w:ascii="Times New Roman" w:cs="Times New Roman" w:eastAsia="Times New Roman" w:hAnsi="Times New Roman"/>
          <w:sz w:val="24"/>
          <w:szCs w:val="24"/>
          <w:rtl w:val="0"/>
        </w:rPr>
        <w:t xml:space="preserve">: A FCST designará uma comissão interna responsável por acompanhar a execução dos projetos, analisar relatórios e documentos, e realizar visitas in loco quando julgar necessário.</w:t>
      </w:r>
    </w:p>
    <w:p w:rsidR="00000000" w:rsidDel="00000000" w:rsidP="00000000" w:rsidRDefault="00000000" w:rsidRPr="00000000" w14:paraId="0000006D">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Apresentação de </w:t>
      </w:r>
      <w:r w:rsidDel="00000000" w:rsidR="00000000" w:rsidRPr="00000000">
        <w:rPr>
          <w:rFonts w:ascii="Times New Roman" w:cs="Times New Roman" w:eastAsia="Times New Roman" w:hAnsi="Times New Roman"/>
          <w:b w:val="1"/>
          <w:sz w:val="24"/>
          <w:szCs w:val="24"/>
          <w:rtl w:val="0"/>
        </w:rPr>
        <w:t xml:space="preserve">Relatórios de Atividades</w:t>
      </w:r>
      <w:r w:rsidDel="00000000" w:rsidR="00000000" w:rsidRPr="00000000">
        <w:rPr>
          <w:rFonts w:ascii="Times New Roman" w:cs="Times New Roman" w:eastAsia="Times New Roman" w:hAnsi="Times New Roman"/>
          <w:sz w:val="24"/>
          <w:szCs w:val="24"/>
          <w:rtl w:val="0"/>
        </w:rPr>
        <w:t xml:space="preserve">: O Agente Cultural deverá apresentar à FCST relatórios periódicos de atividades, conforme cronograma a ser definido pela Fundação, detalhando o andamento do projeto, as atividades realizadas, o público alcançado e eventuais dificuldades.</w:t>
      </w:r>
    </w:p>
    <w:p w:rsidR="00000000" w:rsidDel="00000000" w:rsidP="00000000" w:rsidRDefault="00000000" w:rsidRPr="00000000" w14:paraId="0000006E">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Análise do </w:t>
      </w:r>
      <w:r w:rsidDel="00000000" w:rsidR="00000000" w:rsidRPr="00000000">
        <w:rPr>
          <w:rFonts w:ascii="Times New Roman" w:cs="Times New Roman" w:eastAsia="Times New Roman" w:hAnsi="Times New Roman"/>
          <w:b w:val="1"/>
          <w:sz w:val="24"/>
          <w:szCs w:val="24"/>
          <w:rtl w:val="0"/>
        </w:rPr>
        <w:t xml:space="preserve">Relatório de Execução do Objeto</w:t>
      </w:r>
      <w:r w:rsidDel="00000000" w:rsidR="00000000" w:rsidRPr="00000000">
        <w:rPr>
          <w:rFonts w:ascii="Times New Roman" w:cs="Times New Roman" w:eastAsia="Times New Roman" w:hAnsi="Times New Roman"/>
          <w:sz w:val="24"/>
          <w:szCs w:val="24"/>
          <w:rtl w:val="0"/>
        </w:rPr>
        <w:t xml:space="preserve">: A FCST realizará uma análise minuciosa do Relatório de Execução do Objeto apresentado pelo Agente Cultural ao final da vigência deste Termo, verificando o cumprimento dos objetivos e a comprovação das ações realizadas através dos documentos anexados.</w:t>
      </w:r>
    </w:p>
    <w:p w:rsidR="00000000" w:rsidDel="00000000" w:rsidP="00000000" w:rsidRDefault="00000000" w:rsidRPr="00000000" w14:paraId="0000006F">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Solicitação de</w:t>
      </w:r>
      <w:r w:rsidDel="00000000" w:rsidR="00000000" w:rsidRPr="00000000">
        <w:rPr>
          <w:rFonts w:ascii="Times New Roman" w:cs="Times New Roman" w:eastAsia="Times New Roman" w:hAnsi="Times New Roman"/>
          <w:b w:val="1"/>
          <w:sz w:val="24"/>
          <w:szCs w:val="24"/>
          <w:rtl w:val="0"/>
        </w:rPr>
        <w:t xml:space="preserve"> Informações Adicionais</w:t>
      </w:r>
      <w:r w:rsidDel="00000000" w:rsidR="00000000" w:rsidRPr="00000000">
        <w:rPr>
          <w:rFonts w:ascii="Times New Roman" w:cs="Times New Roman" w:eastAsia="Times New Roman" w:hAnsi="Times New Roman"/>
          <w:sz w:val="24"/>
          <w:szCs w:val="24"/>
          <w:rtl w:val="0"/>
        </w:rPr>
        <w:t xml:space="preserve">: A FCST poderá solicitar ao Agente Cultural informações e documentos adicionais que julgar necessários para o acompanhamento e a avaliação da execução do projeto.</w:t>
      </w:r>
    </w:p>
    <w:p w:rsidR="00000000" w:rsidDel="00000000" w:rsidP="00000000" w:rsidRDefault="00000000" w:rsidRPr="00000000" w14:paraId="00000070">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 </w:t>
      </w:r>
      <w:r w:rsidDel="00000000" w:rsidR="00000000" w:rsidRPr="00000000">
        <w:rPr>
          <w:rFonts w:ascii="Times New Roman" w:cs="Times New Roman" w:eastAsia="Times New Roman" w:hAnsi="Times New Roman"/>
          <w:b w:val="1"/>
          <w:sz w:val="24"/>
          <w:szCs w:val="24"/>
          <w:rtl w:val="0"/>
        </w:rPr>
        <w:t xml:space="preserve">Monitoramento da Divulgação</w:t>
      </w:r>
      <w:r w:rsidDel="00000000" w:rsidR="00000000" w:rsidRPr="00000000">
        <w:rPr>
          <w:rFonts w:ascii="Times New Roman" w:cs="Times New Roman" w:eastAsia="Times New Roman" w:hAnsi="Times New Roman"/>
          <w:sz w:val="24"/>
          <w:szCs w:val="24"/>
          <w:rtl w:val="0"/>
        </w:rPr>
        <w:t xml:space="preserve">: A FCST verificará o cumprimento da obrigação de divulgação do apoio da Política Nacional Aldir Blanc nos materiais de comunicação e divulgação da ação cultural.</w:t>
      </w:r>
    </w:p>
    <w:p w:rsidR="00000000" w:rsidDel="00000000" w:rsidP="00000000" w:rsidRDefault="00000000" w:rsidRPr="00000000" w14:paraId="00000071">
      <w:pPr>
        <w:spacing w:after="100" w:line="276" w:lineRule="auto"/>
        <w:ind w:left="-850.3937007874016" w:right="-834.3307086614169"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VI - Utilização do Google Forms, em link a ser disponibilizado pela Fundação Cultural de Serra Talhada - FCST, como plataforma online de envio de comprovação de cada etapa de execução deste Termo.</w:t>
      </w:r>
      <w:r w:rsidDel="00000000" w:rsidR="00000000" w:rsidRPr="00000000">
        <w:rPr>
          <w:rtl w:val="0"/>
        </w:rPr>
      </w:r>
    </w:p>
    <w:p w:rsidR="00000000" w:rsidDel="00000000" w:rsidP="00000000" w:rsidRDefault="00000000" w:rsidRPr="00000000" w14:paraId="00000072">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100" w:line="276" w:lineRule="auto"/>
        <w:ind w:left="-850.3937007874016" w:right="-834.330708661416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VIGÊNCIA</w:t>
      </w:r>
    </w:p>
    <w:p w:rsidR="00000000" w:rsidDel="00000000" w:rsidP="00000000" w:rsidRDefault="00000000" w:rsidRPr="00000000" w14:paraId="00000074">
      <w:pPr>
        <w:spacing w:after="100" w:line="276" w:lineRule="auto"/>
        <w:ind w:left="-850.3937007874016" w:right="-834.3307086614169"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12.1 A vigência deste instrumento terá início na data de assinatura das partes, com duração de 12 (doze) meses, podendo ser prorrogado por no máximo 6 (seis) meses.</w:t>
      </w:r>
      <w:r w:rsidDel="00000000" w:rsidR="00000000" w:rsidRPr="00000000">
        <w:rPr>
          <w:rtl w:val="0"/>
        </w:rPr>
      </w:r>
    </w:p>
    <w:p w:rsidR="00000000" w:rsidDel="00000000" w:rsidP="00000000" w:rsidRDefault="00000000" w:rsidRPr="00000000" w14:paraId="00000075">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100" w:line="276" w:lineRule="auto"/>
        <w:ind w:left="-850.3937007874016" w:right="-834.330708661416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PUBLICAÇÃO</w:t>
      </w:r>
    </w:p>
    <w:p w:rsidR="00000000" w:rsidDel="00000000" w:rsidP="00000000" w:rsidRDefault="00000000" w:rsidRPr="00000000" w14:paraId="00000077">
      <w:pPr>
        <w:spacing w:after="100" w:line="276" w:lineRule="auto"/>
        <w:ind w:left="-850.3937007874016" w:right="-834.3307086614169"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13.1 O Extrato do Termo de Execução Cultural será publicado no sítio eletrônico do Município de Serra Talhada (</w:t>
      </w:r>
      <w:hyperlink r:id="rId6">
        <w:r w:rsidDel="00000000" w:rsidR="00000000" w:rsidRPr="00000000">
          <w:rPr>
            <w:rFonts w:ascii="Times New Roman" w:cs="Times New Roman" w:eastAsia="Times New Roman" w:hAnsi="Times New Roman"/>
            <w:color w:val="1155cc"/>
            <w:sz w:val="24"/>
            <w:szCs w:val="24"/>
            <w:u w:val="single"/>
            <w:rtl w:val="0"/>
          </w:rPr>
          <w:t xml:space="preserve">https://serratalhada.pe.gov.br/</w:t>
        </w:r>
      </w:hyperlink>
      <w:r w:rsidDel="00000000" w:rsidR="00000000" w:rsidRPr="00000000">
        <w:rPr>
          <w:rFonts w:ascii="Times New Roman" w:cs="Times New Roman" w:eastAsia="Times New Roman" w:hAnsi="Times New Roman"/>
          <w:sz w:val="24"/>
          <w:szCs w:val="24"/>
          <w:rtl w:val="0"/>
        </w:rPr>
        <w:t xml:space="preserve">) e no sítio eletrônico da Fundação Cultural de Serra Talhada - FCST (</w:t>
      </w:r>
      <w:hyperlink r:id="rId7">
        <w:r w:rsidDel="00000000" w:rsidR="00000000" w:rsidRPr="00000000">
          <w:rPr>
            <w:rFonts w:ascii="Times New Roman" w:cs="Times New Roman" w:eastAsia="Times New Roman" w:hAnsi="Times New Roman"/>
            <w:color w:val="1155cc"/>
            <w:sz w:val="24"/>
            <w:szCs w:val="24"/>
            <w:u w:val="single"/>
            <w:rtl w:val="0"/>
          </w:rPr>
          <w:t xml:space="preserve">https://fundacaoculturalst.online/</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78">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100" w:line="276" w:lineRule="auto"/>
        <w:ind w:left="-850.3937007874016" w:right="-834.330708661416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FORO</w:t>
      </w:r>
    </w:p>
    <w:p w:rsidR="00000000" w:rsidDel="00000000" w:rsidP="00000000" w:rsidRDefault="00000000" w:rsidRPr="00000000" w14:paraId="0000007A">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 Fica eleito o Foro de Serra Talhada</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para dirimir quaisquer dúvidas relativas ao presente Termo de Execução Cultural.</w:t>
      </w:r>
    </w:p>
    <w:p w:rsidR="00000000" w:rsidDel="00000000" w:rsidP="00000000" w:rsidRDefault="00000000" w:rsidRPr="00000000" w14:paraId="0000007B">
      <w:pPr>
        <w:spacing w:after="10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100" w:line="276" w:lineRule="auto"/>
        <w:ind w:left="-850.3937007874016" w:right="-834.3307086614169"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100" w:line="276" w:lineRule="auto"/>
        <w:ind w:left="-850.3937007874016" w:right="-834.33070866141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[INDICAR DIA, MÊS E ANO].</w:t>
      </w:r>
    </w:p>
    <w:p w:rsidR="00000000" w:rsidDel="00000000" w:rsidP="00000000" w:rsidRDefault="00000000" w:rsidRPr="00000000" w14:paraId="0000007E">
      <w:pPr>
        <w:spacing w:after="100" w:before="240" w:line="276" w:lineRule="auto"/>
        <w:ind w:left="-850.3937007874016" w:right="-834.33070866141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spacing w:after="100" w:before="240" w:line="276" w:lineRule="auto"/>
        <w:ind w:left="-850.3937007874016" w:right="-834.33070866141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Pelo órgão:</w:t>
      </w:r>
    </w:p>
    <w:p w:rsidR="00000000" w:rsidDel="00000000" w:rsidP="00000000" w:rsidRDefault="00000000" w:rsidRPr="00000000" w14:paraId="00000080">
      <w:pPr>
        <w:spacing w:after="100" w:before="240" w:line="276" w:lineRule="auto"/>
        <w:ind w:left="-850.3937007874016" w:right="-834.33070866141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REPRESENTANTE]</w:t>
      </w:r>
    </w:p>
    <w:p w:rsidR="00000000" w:rsidDel="00000000" w:rsidP="00000000" w:rsidRDefault="00000000" w:rsidRPr="00000000" w14:paraId="00000081">
      <w:pPr>
        <w:spacing w:after="240" w:before="24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spacing w:after="100" w:before="240" w:line="276" w:lineRule="auto"/>
        <w:ind w:left="-850.3937007874016" w:right="-834.33070866141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Pelo Agente Cultural:</w:t>
      </w:r>
    </w:p>
    <w:p w:rsidR="00000000" w:rsidDel="00000000" w:rsidP="00000000" w:rsidRDefault="00000000" w:rsidRPr="00000000" w14:paraId="00000083">
      <w:pPr>
        <w:spacing w:after="100" w:before="240" w:line="276" w:lineRule="auto"/>
        <w:ind w:left="-850.3937007874016" w:right="-834.33070866141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AGENTE CULTURAL]</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850.3937007874016" w:right="-834.3307086614169" w:firstLine="0"/>
        <w:jc w:val="both"/>
        <w:rPr>
          <w:rFonts w:ascii="Times New Roman" w:cs="Times New Roman" w:eastAsia="Times New Roman" w:hAnsi="Times New Roman"/>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851" w:right="0" w:firstLine="0"/>
      <w:jc w:val="left"/>
      <w:rPr>
        <w:rFonts w:ascii="Aptos" w:cs="Aptos" w:eastAsia="Aptos" w:hAnsi="Aptos"/>
        <w:b w:val="0"/>
        <w:i w:val="0"/>
        <w:smallCaps w:val="0"/>
        <w:strike w:val="0"/>
        <w:color w:val="ff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-442097</wp:posOffset>
          </wp:positionV>
          <wp:extent cx="7555696" cy="10684060"/>
          <wp:effectExtent b="0" l="0" r="0" t="0"/>
          <wp:wrapNone/>
          <wp:docPr descr="Fundo preto com letras brancas&#10;&#10;Descrição gerada automaticamente" id="2" name="image2.png"/>
          <a:graphic>
            <a:graphicData uri="http://schemas.openxmlformats.org/drawingml/2006/picture">
              <pic:pic>
                <pic:nvPicPr>
                  <pic:cNvPr descr="Fundo preto com letras brancas&#10;&#10;Descrição gerada automaticamente" id="0" name="image2.png"/>
                  <pic:cNvPicPr preferRelativeResize="0"/>
                </pic:nvPicPr>
                <pic:blipFill>
                  <a:blip r:embed="rId1"/>
                  <a:srcRect b="0" l="0" r="0" t="0"/>
                  <a:stretch>
                    <a:fillRect/>
                  </a:stretch>
                </pic:blipFill>
                <pic:spPr>
                  <a:xfrm>
                    <a:off x="0" y="0"/>
                    <a:ext cx="7555696" cy="10684060"/>
                  </a:xfrm>
                  <a:prstGeom prst="rect"/>
                  <a:ln/>
                </pic:spPr>
              </pic:pic>
            </a:graphicData>
          </a:graphic>
        </wp:anchor>
      </w:drawing>
    </w:r>
    <w:r w:rsidDel="00000000" w:rsidR="00000000" w:rsidRPr="00000000">
      <w:drawing>
        <wp:anchor allowOverlap="1" behindDoc="1" distB="0" distT="0" distL="114300" distR="114300" hidden="0" layoutInCell="1" locked="0" relativeHeight="0" simplePos="0">
          <wp:simplePos x="0" y="0"/>
          <wp:positionH relativeFrom="column">
            <wp:posOffset>-447674</wp:posOffset>
          </wp:positionH>
          <wp:positionV relativeFrom="paragraph">
            <wp:posOffset>9420225</wp:posOffset>
          </wp:positionV>
          <wp:extent cx="3997325" cy="68580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997325" cy="685800"/>
                  </a:xfrm>
                  <a:prstGeom prst="rect"/>
                  <a:ln/>
                </pic:spPr>
              </pic:pic>
            </a:graphicData>
          </a:graphic>
        </wp:anchor>
      </w:drawing>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Play" w:cs="Play" w:eastAsia="Play" w:hAnsi="Play"/>
      <w:color w:val="0f476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serratalhada.pe.gov.br/" TargetMode="External"/><Relationship Id="rId7" Type="http://schemas.openxmlformats.org/officeDocument/2006/relationships/hyperlink" Target="https://fundacaoculturalst.online/"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ies>
</file>