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005/2025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DE CULTURA DE SERRA TALHADA-PE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05 - MODELO DE 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- negros ou indígenas) 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-523872</wp:posOffset>
          </wp:positionH>
          <wp:positionV relativeFrom="paragraph">
            <wp:posOffset>-62098</wp:posOffset>
          </wp:positionV>
          <wp:extent cx="1038225" cy="446488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15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4038600</wp:posOffset>
          </wp:positionH>
          <wp:positionV relativeFrom="paragraph">
            <wp:posOffset>-143060</wp:posOffset>
          </wp:positionV>
          <wp:extent cx="2147226" cy="73937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4783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752475</wp:posOffset>
          </wp:positionH>
          <wp:positionV relativeFrom="paragraph">
            <wp:posOffset>-38098</wp:posOffset>
          </wp:positionV>
          <wp:extent cx="2925675" cy="390090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9406" l="0" r="0" t="19407"/>
                  <a:stretch>
                    <a:fillRect/>
                  </a:stretch>
                </pic:blipFill>
                <pic:spPr>
                  <a:xfrm>
                    <a:off x="0" y="0"/>
                    <a:ext cx="2925675" cy="3900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-790573</wp:posOffset>
          </wp:positionH>
          <wp:positionV relativeFrom="paragraph">
            <wp:posOffset>-342898</wp:posOffset>
          </wp:positionV>
          <wp:extent cx="1569130" cy="890588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4XdFD37sFQEAypeab7uC5aaf9g==">CgMxLjA4AHIhMW93cFFmOVBWQklsTnpUX0FocGRoLXFzZGN0YmRueThH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